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E6" w:rsidRDefault="001003E6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《重庆市养殖水域滩涂规划）（</w:t>
      </w:r>
      <w:r>
        <w:rPr>
          <w:rFonts w:ascii="宋体" w:eastAsia="宋体" w:hAnsi="宋体"/>
          <w:b/>
          <w:sz w:val="28"/>
          <w:szCs w:val="28"/>
        </w:rPr>
        <w:t>2018—2030</w:t>
      </w:r>
      <w:r>
        <w:rPr>
          <w:rFonts w:ascii="宋体" w:eastAsia="宋体" w:hAnsi="宋体" w:hint="eastAsia"/>
          <w:b/>
          <w:sz w:val="28"/>
          <w:szCs w:val="28"/>
        </w:rPr>
        <w:t>）》社会稳定风险评估</w:t>
      </w:r>
    </w:p>
    <w:p w:rsidR="001003E6" w:rsidRDefault="001003E6">
      <w:pPr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  <w:sz w:val="28"/>
          <w:szCs w:val="28"/>
        </w:rPr>
        <w:t>问卷调查表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2"/>
        <w:gridCol w:w="1264"/>
        <w:gridCol w:w="870"/>
        <w:gridCol w:w="1660"/>
        <w:gridCol w:w="893"/>
        <w:gridCol w:w="1417"/>
        <w:gridCol w:w="1276"/>
        <w:gridCol w:w="1476"/>
      </w:tblGrid>
      <w:tr w:rsidR="001003E6" w:rsidRPr="00AC2ABE" w:rsidTr="00AC2ABE">
        <w:trPr>
          <w:trHeight w:val="496"/>
          <w:jc w:val="center"/>
        </w:trPr>
        <w:tc>
          <w:tcPr>
            <w:tcW w:w="1262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hint="eastAsia"/>
                <w:b/>
                <w:szCs w:val="21"/>
              </w:rPr>
              <w:t>规划名称</w:t>
            </w:r>
          </w:p>
        </w:tc>
        <w:tc>
          <w:tcPr>
            <w:tcW w:w="8856" w:type="dxa"/>
            <w:gridSpan w:val="7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《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重庆市养殖水域滩涂规划（</w:t>
            </w:r>
            <w:r w:rsidRPr="00AC2ABE">
              <w:rPr>
                <w:rFonts w:ascii="宋体" w:eastAsia="宋体" w:hAnsi="宋体"/>
                <w:b/>
                <w:szCs w:val="21"/>
              </w:rPr>
              <w:t>2018—2030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年）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》</w:t>
            </w:r>
          </w:p>
        </w:tc>
      </w:tr>
      <w:tr w:rsidR="001003E6" w:rsidRPr="00AC2ABE" w:rsidTr="00AC2ABE">
        <w:trPr>
          <w:trHeight w:val="559"/>
          <w:jc w:val="center"/>
        </w:trPr>
        <w:tc>
          <w:tcPr>
            <w:tcW w:w="1262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264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hint="eastAsia"/>
                <w:b/>
                <w:szCs w:val="21"/>
              </w:rPr>
              <w:t>性别</w:t>
            </w:r>
          </w:p>
        </w:tc>
        <w:tc>
          <w:tcPr>
            <w:tcW w:w="1660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hint="eastAsia"/>
                <w:b/>
                <w:szCs w:val="21"/>
              </w:rPr>
              <w:t>年龄</w:t>
            </w:r>
          </w:p>
        </w:tc>
        <w:tc>
          <w:tcPr>
            <w:tcW w:w="1417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hint="eastAsia"/>
                <w:b/>
                <w:szCs w:val="21"/>
              </w:rPr>
              <w:t>文化程度</w:t>
            </w:r>
          </w:p>
        </w:tc>
        <w:tc>
          <w:tcPr>
            <w:tcW w:w="1476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003E6" w:rsidRPr="00AC2ABE" w:rsidTr="00AC2ABE">
        <w:trPr>
          <w:trHeight w:val="801"/>
          <w:jc w:val="center"/>
        </w:trPr>
        <w:tc>
          <w:tcPr>
            <w:tcW w:w="1262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hint="eastAsia"/>
                <w:b/>
                <w:szCs w:val="21"/>
              </w:rPr>
              <w:t>职业</w:t>
            </w:r>
          </w:p>
        </w:tc>
        <w:tc>
          <w:tcPr>
            <w:tcW w:w="1264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hint="eastAsia"/>
                <w:b/>
                <w:szCs w:val="21"/>
              </w:rPr>
              <w:t>电话</w:t>
            </w:r>
          </w:p>
        </w:tc>
        <w:tc>
          <w:tcPr>
            <w:tcW w:w="1660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hint="eastAsia"/>
                <w:b/>
                <w:szCs w:val="21"/>
              </w:rPr>
              <w:t>住址或单位</w:t>
            </w:r>
          </w:p>
        </w:tc>
        <w:tc>
          <w:tcPr>
            <w:tcW w:w="4169" w:type="dxa"/>
            <w:gridSpan w:val="3"/>
            <w:vAlign w:val="center"/>
          </w:tcPr>
          <w:p w:rsidR="001003E6" w:rsidRPr="00AC2ABE" w:rsidRDefault="001003E6" w:rsidP="00AC2AB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003E6" w:rsidRPr="00AC2ABE" w:rsidTr="00AC2ABE">
        <w:trPr>
          <w:trHeight w:val="801"/>
          <w:jc w:val="center"/>
        </w:trPr>
        <w:tc>
          <w:tcPr>
            <w:tcW w:w="10118" w:type="dxa"/>
            <w:gridSpan w:val="8"/>
          </w:tcPr>
          <w:p w:rsidR="001003E6" w:rsidRPr="00AC2ABE" w:rsidRDefault="001003E6">
            <w:pPr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/>
                <w:b/>
                <w:szCs w:val="21"/>
              </w:rPr>
              <w:t>1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、《规划》的实施是否有利于：（多选）</w:t>
            </w:r>
          </w:p>
          <w:p w:rsidR="001003E6" w:rsidRPr="00AC2ABE" w:rsidRDefault="001003E6">
            <w:pPr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A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、□加强渔业资源保护与利用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B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、□生态环境修复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C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、□加强水产养殖管理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D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、□推进社会、经济的发展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E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、□不清楚</w:t>
            </w:r>
          </w:p>
        </w:tc>
      </w:tr>
      <w:tr w:rsidR="001003E6" w:rsidRPr="00AC2ABE" w:rsidTr="00AC2ABE">
        <w:trPr>
          <w:trHeight w:val="801"/>
          <w:jc w:val="center"/>
        </w:trPr>
        <w:tc>
          <w:tcPr>
            <w:tcW w:w="10118" w:type="dxa"/>
            <w:gridSpan w:val="8"/>
          </w:tcPr>
          <w:p w:rsidR="001003E6" w:rsidRPr="00AC2ABE" w:rsidRDefault="001003E6">
            <w:pPr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《规划》对禁止养殖区、限制养殖区和养殖区的划分科学合理吗？</w:t>
            </w:r>
          </w:p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A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、□合理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  B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、□不合理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C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、□不清楚</w:t>
            </w:r>
          </w:p>
          <w:p w:rsidR="001003E6" w:rsidRPr="00AC2ABE" w:rsidRDefault="001003E6">
            <w:pPr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hint="eastAsia"/>
                <w:b/>
                <w:szCs w:val="21"/>
              </w:rPr>
              <w:t>选</w:t>
            </w:r>
            <w:r w:rsidRPr="00AC2ABE">
              <w:rPr>
                <w:rFonts w:ascii="宋体" w:eastAsia="宋体" w:hAnsi="宋体"/>
                <w:b/>
                <w:szCs w:val="21"/>
              </w:rPr>
              <w:t>B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请阐述原因：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val="single"/>
              </w:rPr>
              <w:t xml:space="preserve">                                                       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</w:p>
        </w:tc>
      </w:tr>
      <w:tr w:rsidR="001003E6" w:rsidRPr="00AC2ABE" w:rsidTr="00AC2ABE">
        <w:trPr>
          <w:trHeight w:val="801"/>
          <w:jc w:val="center"/>
        </w:trPr>
        <w:tc>
          <w:tcPr>
            <w:tcW w:w="10118" w:type="dxa"/>
            <w:gridSpan w:val="8"/>
          </w:tcPr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/>
                <w:b/>
                <w:szCs w:val="21"/>
              </w:rPr>
              <w:t>3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、《规划》的实施是否能改善水域环境？</w:t>
            </w:r>
          </w:p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A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、□是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    B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、□否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  C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、□不清楚</w:t>
            </w:r>
          </w:p>
          <w:p w:rsidR="001003E6" w:rsidRPr="00AC2ABE" w:rsidRDefault="001003E6">
            <w:pPr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hint="eastAsia"/>
                <w:b/>
                <w:szCs w:val="21"/>
              </w:rPr>
              <w:t>选</w:t>
            </w:r>
            <w:r w:rsidRPr="00AC2ABE">
              <w:rPr>
                <w:rFonts w:ascii="宋体" w:eastAsia="宋体" w:hAnsi="宋体"/>
                <w:b/>
                <w:szCs w:val="21"/>
              </w:rPr>
              <w:t>B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请阐述理由：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val="single"/>
              </w:rPr>
              <w:t xml:space="preserve">                                                       </w:t>
            </w:r>
          </w:p>
        </w:tc>
      </w:tr>
      <w:tr w:rsidR="001003E6" w:rsidRPr="00AC2ABE" w:rsidTr="00AC2ABE">
        <w:trPr>
          <w:trHeight w:val="801"/>
          <w:jc w:val="center"/>
        </w:trPr>
        <w:tc>
          <w:tcPr>
            <w:tcW w:w="10118" w:type="dxa"/>
            <w:gridSpan w:val="8"/>
          </w:tcPr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/>
                <w:b/>
                <w:szCs w:val="21"/>
              </w:rPr>
              <w:t>4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、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《规划》的实施会对您的生活或生产造成影响吗？</w:t>
            </w:r>
          </w:p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A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、□会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    B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、□不会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C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、□不清楚</w:t>
            </w:r>
          </w:p>
          <w:p w:rsidR="001003E6" w:rsidRPr="00AC2ABE" w:rsidRDefault="001003E6">
            <w:pPr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选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A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请阐述原因：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  <w:u w:val="single"/>
              </w:rPr>
              <w:t xml:space="preserve">                                                       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1003E6" w:rsidRPr="00AC2ABE" w:rsidTr="00AC2ABE">
        <w:trPr>
          <w:trHeight w:val="801"/>
          <w:jc w:val="center"/>
        </w:trPr>
        <w:tc>
          <w:tcPr>
            <w:tcW w:w="10118" w:type="dxa"/>
            <w:gridSpan w:val="8"/>
          </w:tcPr>
          <w:p w:rsidR="001003E6" w:rsidRPr="00AC2ABE" w:rsidRDefault="001003E6" w:rsidP="00AC2ABE">
            <w:pPr>
              <w:widowControl/>
              <w:jc w:val="left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/>
                <w:b/>
                <w:szCs w:val="21"/>
              </w:rPr>
              <w:t>5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、《规划》的实施是否有利于水产品市场供应？</w:t>
            </w:r>
            <w:r w:rsidRPr="00AC2ABE">
              <w:rPr>
                <w:rFonts w:ascii="宋体" w:eastAsia="宋体" w:hAnsi="宋体"/>
                <w:b/>
                <w:szCs w:val="21"/>
              </w:rPr>
              <w:t xml:space="preserve">                                                                                                                                                              A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、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是</w:t>
            </w:r>
            <w:r w:rsidRPr="00AC2ABE">
              <w:rPr>
                <w:rFonts w:ascii="宋体" w:eastAsia="宋体" w:hAnsi="宋体"/>
                <w:b/>
                <w:szCs w:val="21"/>
              </w:rPr>
              <w:t xml:space="preserve">                     B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、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否</w:t>
            </w:r>
            <w:r w:rsidRPr="00AC2ABE">
              <w:rPr>
                <w:rFonts w:ascii="宋体" w:eastAsia="宋体" w:hAnsi="宋体"/>
                <w:b/>
                <w:szCs w:val="21"/>
              </w:rPr>
              <w:t xml:space="preserve">                   C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、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不清楚</w:t>
            </w:r>
          </w:p>
        </w:tc>
      </w:tr>
      <w:tr w:rsidR="001003E6" w:rsidRPr="00AC2ABE" w:rsidTr="00AC2ABE">
        <w:trPr>
          <w:trHeight w:val="801"/>
          <w:jc w:val="center"/>
        </w:trPr>
        <w:tc>
          <w:tcPr>
            <w:tcW w:w="10118" w:type="dxa"/>
            <w:gridSpan w:val="8"/>
          </w:tcPr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/>
                <w:b/>
                <w:szCs w:val="21"/>
              </w:rPr>
              <w:t>6</w:t>
            </w:r>
            <w:r w:rsidRPr="00AC2ABE">
              <w:rPr>
                <w:rFonts w:ascii="宋体" w:eastAsia="宋体" w:hAnsi="宋体" w:hint="eastAsia"/>
                <w:b/>
                <w:szCs w:val="21"/>
              </w:rPr>
              <w:t>、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《规划》的实施是否能有利于提高水产品质量安全水平？</w:t>
            </w:r>
          </w:p>
          <w:p w:rsidR="001003E6" w:rsidRPr="00AC2ABE" w:rsidRDefault="001003E6" w:rsidP="00AC2ABE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A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、□是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    B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、□否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  C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、□不清楚</w:t>
            </w:r>
          </w:p>
        </w:tc>
      </w:tr>
      <w:tr w:rsidR="001003E6" w:rsidRPr="00AC2ABE" w:rsidTr="00AC2ABE">
        <w:trPr>
          <w:trHeight w:val="801"/>
          <w:jc w:val="center"/>
        </w:trPr>
        <w:tc>
          <w:tcPr>
            <w:tcW w:w="10118" w:type="dxa"/>
            <w:gridSpan w:val="8"/>
          </w:tcPr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7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、《规划》的实施是否会增加养殖成本？</w:t>
            </w:r>
          </w:p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A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、□是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    B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、□否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  C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、□不清楚</w:t>
            </w:r>
          </w:p>
        </w:tc>
      </w:tr>
      <w:tr w:rsidR="001003E6" w:rsidRPr="00AC2ABE" w:rsidTr="00AC2ABE">
        <w:trPr>
          <w:trHeight w:val="801"/>
          <w:jc w:val="center"/>
        </w:trPr>
        <w:tc>
          <w:tcPr>
            <w:tcW w:w="10118" w:type="dxa"/>
            <w:gridSpan w:val="8"/>
          </w:tcPr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8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、《规划》实施的社会稳定风险等级可能是：</w:t>
            </w:r>
          </w:p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A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、□高风险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B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、□中风险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C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、□低风险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D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、□无风险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E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、□不清楚</w:t>
            </w:r>
          </w:p>
        </w:tc>
      </w:tr>
      <w:tr w:rsidR="001003E6" w:rsidRPr="00AC2ABE" w:rsidTr="00AC2ABE">
        <w:trPr>
          <w:trHeight w:val="801"/>
          <w:jc w:val="center"/>
        </w:trPr>
        <w:tc>
          <w:tcPr>
            <w:tcW w:w="10118" w:type="dxa"/>
            <w:gridSpan w:val="8"/>
          </w:tcPr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9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、您是否支持《规划》的实施？</w:t>
            </w:r>
          </w:p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A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、□支持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  B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、□反对</w:t>
            </w: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             C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、□无所谓</w:t>
            </w:r>
          </w:p>
        </w:tc>
      </w:tr>
      <w:tr w:rsidR="001003E6" w:rsidRPr="00AC2ABE" w:rsidTr="00AC2ABE">
        <w:trPr>
          <w:trHeight w:val="1644"/>
          <w:jc w:val="center"/>
        </w:trPr>
        <w:tc>
          <w:tcPr>
            <w:tcW w:w="10118" w:type="dxa"/>
            <w:gridSpan w:val="8"/>
          </w:tcPr>
          <w:p w:rsidR="001003E6" w:rsidRPr="00AC2ABE" w:rsidRDefault="001003E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C2ABE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10</w:t>
            </w:r>
            <w:r w:rsidRPr="00AC2AB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、意见建议：</w:t>
            </w:r>
          </w:p>
        </w:tc>
      </w:tr>
    </w:tbl>
    <w:p w:rsidR="001003E6" w:rsidRDefault="001003E6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注：</w:t>
      </w:r>
    </w:p>
    <w:p w:rsidR="001003E6" w:rsidRDefault="001003E6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（</w:t>
      </w:r>
      <w:r>
        <w:rPr>
          <w:rFonts w:ascii="宋体" w:eastAsia="宋体" w:hAnsi="宋体"/>
          <w:b/>
        </w:rPr>
        <w:t>1</w:t>
      </w:r>
      <w:r>
        <w:rPr>
          <w:rFonts w:ascii="宋体" w:eastAsia="宋体" w:hAnsi="宋体" w:hint="eastAsia"/>
          <w:b/>
        </w:rPr>
        <w:t>）请在相应选项框内打√；</w:t>
      </w:r>
    </w:p>
    <w:p w:rsidR="001003E6" w:rsidRDefault="001003E6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（</w:t>
      </w:r>
      <w:r>
        <w:rPr>
          <w:rFonts w:ascii="宋体" w:eastAsia="宋体" w:hAnsi="宋体"/>
          <w:b/>
        </w:rPr>
        <w:t>2</w:t>
      </w:r>
      <w:r>
        <w:rPr>
          <w:rFonts w:ascii="宋体" w:eastAsia="宋体" w:hAnsi="宋体" w:hint="eastAsia"/>
          <w:b/>
        </w:rPr>
        <w:t>）</w:t>
      </w:r>
      <w:hyperlink r:id="rId4" w:history="1">
        <w:r w:rsidRPr="008E3F2F">
          <w:rPr>
            <w:rStyle w:val="Hyperlink"/>
            <w:rFonts w:ascii="宋体" w:eastAsia="宋体" w:hAnsi="宋体" w:hint="eastAsia"/>
            <w:b/>
          </w:rPr>
          <w:t>在</w:t>
        </w:r>
        <w:r w:rsidRPr="008E3F2F">
          <w:rPr>
            <w:rStyle w:val="Hyperlink"/>
            <w:rFonts w:ascii="宋体" w:eastAsia="宋体" w:hAnsi="宋体"/>
            <w:b/>
          </w:rPr>
          <w:t>2019</w:t>
        </w:r>
        <w:r w:rsidRPr="008E3F2F">
          <w:rPr>
            <w:rStyle w:val="Hyperlink"/>
            <w:rFonts w:ascii="宋体" w:eastAsia="宋体" w:hAnsi="宋体" w:hint="eastAsia"/>
            <w:b/>
          </w:rPr>
          <w:t>年</w:t>
        </w:r>
        <w:r w:rsidRPr="008E3F2F">
          <w:rPr>
            <w:rStyle w:val="Hyperlink"/>
            <w:rFonts w:ascii="宋体" w:eastAsia="宋体" w:hAnsi="宋体"/>
            <w:b/>
          </w:rPr>
          <w:t>2</w:t>
        </w:r>
        <w:r w:rsidRPr="008E3F2F">
          <w:rPr>
            <w:rStyle w:val="Hyperlink"/>
            <w:rFonts w:ascii="宋体" w:eastAsia="宋体" w:hAnsi="宋体" w:hint="eastAsia"/>
            <w:b/>
          </w:rPr>
          <w:t>月</w:t>
        </w:r>
        <w:r w:rsidRPr="008E3F2F">
          <w:rPr>
            <w:rStyle w:val="Hyperlink"/>
            <w:rFonts w:ascii="宋体" w:eastAsia="宋体" w:hAnsi="宋体"/>
            <w:b/>
          </w:rPr>
          <w:t>17</w:t>
        </w:r>
        <w:r w:rsidRPr="008E3F2F">
          <w:rPr>
            <w:rStyle w:val="Hyperlink"/>
            <w:rFonts w:ascii="宋体" w:eastAsia="宋体" w:hAnsi="宋体" w:hint="eastAsia"/>
            <w:b/>
          </w:rPr>
          <w:t>日前将调查表扫描件或影像件发送到</w:t>
        </w:r>
        <w:r w:rsidRPr="008E3F2F">
          <w:rPr>
            <w:rStyle w:val="Hyperlink"/>
            <w:rFonts w:ascii="宋体" w:eastAsia="宋体" w:hAnsi="宋体"/>
            <w:b/>
          </w:rPr>
          <w:t>cqscztgk@163.com</w:t>
        </w:r>
      </w:hyperlink>
      <w:r>
        <w:rPr>
          <w:rFonts w:ascii="宋体" w:eastAsia="宋体" w:hAnsi="宋体" w:hint="eastAsia"/>
          <w:b/>
        </w:rPr>
        <w:t>，纸质件寄送到：重庆市江北区建新东路</w:t>
      </w:r>
      <w:r>
        <w:rPr>
          <w:rFonts w:ascii="宋体" w:eastAsia="宋体" w:hAnsi="宋体"/>
          <w:b/>
        </w:rPr>
        <w:t>3</w:t>
      </w:r>
      <w:r>
        <w:rPr>
          <w:rFonts w:ascii="宋体" w:eastAsia="宋体" w:hAnsi="宋体" w:hint="eastAsia"/>
          <w:b/>
        </w:rPr>
        <w:t>号百业兴大厦</w:t>
      </w:r>
      <w:r>
        <w:rPr>
          <w:rFonts w:ascii="宋体" w:eastAsia="宋体" w:hAnsi="宋体"/>
          <w:b/>
        </w:rPr>
        <w:t>1302</w:t>
      </w:r>
      <w:r>
        <w:rPr>
          <w:rFonts w:ascii="宋体" w:eastAsia="宋体" w:hAnsi="宋体" w:hint="eastAsia"/>
          <w:b/>
        </w:rPr>
        <w:t>。</w:t>
      </w:r>
      <w:bookmarkStart w:id="0" w:name="_GoBack"/>
      <w:bookmarkEnd w:id="0"/>
    </w:p>
    <w:sectPr w:rsidR="001003E6" w:rsidSect="0049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3EF"/>
    <w:rsid w:val="00023A3E"/>
    <w:rsid w:val="000257B1"/>
    <w:rsid w:val="000833FC"/>
    <w:rsid w:val="00084E6B"/>
    <w:rsid w:val="000C2103"/>
    <w:rsid w:val="000E1A52"/>
    <w:rsid w:val="000E5F9B"/>
    <w:rsid w:val="001003E6"/>
    <w:rsid w:val="001164AF"/>
    <w:rsid w:val="00122DA4"/>
    <w:rsid w:val="00131504"/>
    <w:rsid w:val="001365D1"/>
    <w:rsid w:val="00163067"/>
    <w:rsid w:val="00173F0A"/>
    <w:rsid w:val="00195E88"/>
    <w:rsid w:val="001A15DC"/>
    <w:rsid w:val="001B0308"/>
    <w:rsid w:val="001B0688"/>
    <w:rsid w:val="001E2BCE"/>
    <w:rsid w:val="001F0C91"/>
    <w:rsid w:val="00200DDB"/>
    <w:rsid w:val="002244D1"/>
    <w:rsid w:val="0025536C"/>
    <w:rsid w:val="00286C7A"/>
    <w:rsid w:val="00297093"/>
    <w:rsid w:val="002A76C9"/>
    <w:rsid w:val="002B0343"/>
    <w:rsid w:val="002B05C1"/>
    <w:rsid w:val="002B19B8"/>
    <w:rsid w:val="002B5548"/>
    <w:rsid w:val="002E0B87"/>
    <w:rsid w:val="00326C9F"/>
    <w:rsid w:val="00336CFC"/>
    <w:rsid w:val="00343179"/>
    <w:rsid w:val="00350F5B"/>
    <w:rsid w:val="00361D4A"/>
    <w:rsid w:val="00363025"/>
    <w:rsid w:val="003A184C"/>
    <w:rsid w:val="003A7FF6"/>
    <w:rsid w:val="003B3D4D"/>
    <w:rsid w:val="00437F70"/>
    <w:rsid w:val="00437FF1"/>
    <w:rsid w:val="00447AF3"/>
    <w:rsid w:val="00451A73"/>
    <w:rsid w:val="00461DA2"/>
    <w:rsid w:val="00474A78"/>
    <w:rsid w:val="00495990"/>
    <w:rsid w:val="004A1B6F"/>
    <w:rsid w:val="004A7E83"/>
    <w:rsid w:val="004B36C6"/>
    <w:rsid w:val="004D5F31"/>
    <w:rsid w:val="004D7D2D"/>
    <w:rsid w:val="00507F3F"/>
    <w:rsid w:val="0051381A"/>
    <w:rsid w:val="00513D2C"/>
    <w:rsid w:val="00525CCF"/>
    <w:rsid w:val="00541E13"/>
    <w:rsid w:val="00570F04"/>
    <w:rsid w:val="005A6234"/>
    <w:rsid w:val="005C3045"/>
    <w:rsid w:val="005D0003"/>
    <w:rsid w:val="005D56FD"/>
    <w:rsid w:val="005F3FAC"/>
    <w:rsid w:val="00601B14"/>
    <w:rsid w:val="006033EF"/>
    <w:rsid w:val="00604422"/>
    <w:rsid w:val="006323C9"/>
    <w:rsid w:val="006641FD"/>
    <w:rsid w:val="006A7E1C"/>
    <w:rsid w:val="006B5D18"/>
    <w:rsid w:val="006C216F"/>
    <w:rsid w:val="006D06D1"/>
    <w:rsid w:val="006D5CFB"/>
    <w:rsid w:val="00700A7A"/>
    <w:rsid w:val="00701436"/>
    <w:rsid w:val="00705216"/>
    <w:rsid w:val="00707F7C"/>
    <w:rsid w:val="0071203C"/>
    <w:rsid w:val="007317AB"/>
    <w:rsid w:val="00762AA7"/>
    <w:rsid w:val="007945EF"/>
    <w:rsid w:val="007B61D2"/>
    <w:rsid w:val="007C78C7"/>
    <w:rsid w:val="007D0AB8"/>
    <w:rsid w:val="00803A2B"/>
    <w:rsid w:val="00815EEB"/>
    <w:rsid w:val="00816F9C"/>
    <w:rsid w:val="0082115F"/>
    <w:rsid w:val="00875147"/>
    <w:rsid w:val="0087631B"/>
    <w:rsid w:val="00894456"/>
    <w:rsid w:val="008A19A4"/>
    <w:rsid w:val="008D15ED"/>
    <w:rsid w:val="008E3F2F"/>
    <w:rsid w:val="008F0461"/>
    <w:rsid w:val="008F1708"/>
    <w:rsid w:val="00904700"/>
    <w:rsid w:val="00935FD3"/>
    <w:rsid w:val="009510C3"/>
    <w:rsid w:val="00951753"/>
    <w:rsid w:val="0096130C"/>
    <w:rsid w:val="00967913"/>
    <w:rsid w:val="0097258E"/>
    <w:rsid w:val="009E2DBF"/>
    <w:rsid w:val="009F58A2"/>
    <w:rsid w:val="009F66A8"/>
    <w:rsid w:val="00A02CAD"/>
    <w:rsid w:val="00A050E0"/>
    <w:rsid w:val="00A14CDA"/>
    <w:rsid w:val="00A15A14"/>
    <w:rsid w:val="00A23460"/>
    <w:rsid w:val="00A2711F"/>
    <w:rsid w:val="00A467D2"/>
    <w:rsid w:val="00A51990"/>
    <w:rsid w:val="00A6372D"/>
    <w:rsid w:val="00A64B5C"/>
    <w:rsid w:val="00A677A2"/>
    <w:rsid w:val="00A831E5"/>
    <w:rsid w:val="00A861B9"/>
    <w:rsid w:val="00AA21E4"/>
    <w:rsid w:val="00AC2ABE"/>
    <w:rsid w:val="00AF1BEE"/>
    <w:rsid w:val="00B046D3"/>
    <w:rsid w:val="00B143D5"/>
    <w:rsid w:val="00B22684"/>
    <w:rsid w:val="00B23F21"/>
    <w:rsid w:val="00B44E2C"/>
    <w:rsid w:val="00B50015"/>
    <w:rsid w:val="00B579CA"/>
    <w:rsid w:val="00B638D0"/>
    <w:rsid w:val="00B94DB4"/>
    <w:rsid w:val="00B9670D"/>
    <w:rsid w:val="00BE2EDA"/>
    <w:rsid w:val="00C1292C"/>
    <w:rsid w:val="00C15614"/>
    <w:rsid w:val="00C15A6E"/>
    <w:rsid w:val="00C568C3"/>
    <w:rsid w:val="00C7405C"/>
    <w:rsid w:val="00C76271"/>
    <w:rsid w:val="00C842C3"/>
    <w:rsid w:val="00C95D45"/>
    <w:rsid w:val="00CB79F3"/>
    <w:rsid w:val="00CC6A89"/>
    <w:rsid w:val="00CD4EA0"/>
    <w:rsid w:val="00CE5A64"/>
    <w:rsid w:val="00CF47FA"/>
    <w:rsid w:val="00D02993"/>
    <w:rsid w:val="00D2183F"/>
    <w:rsid w:val="00D22ACB"/>
    <w:rsid w:val="00D55F66"/>
    <w:rsid w:val="00DA701A"/>
    <w:rsid w:val="00DB3A20"/>
    <w:rsid w:val="00DC193A"/>
    <w:rsid w:val="00DD73D3"/>
    <w:rsid w:val="00DE2FE9"/>
    <w:rsid w:val="00DE32A1"/>
    <w:rsid w:val="00DF318F"/>
    <w:rsid w:val="00E1476F"/>
    <w:rsid w:val="00E14B4B"/>
    <w:rsid w:val="00E17E7A"/>
    <w:rsid w:val="00E3237E"/>
    <w:rsid w:val="00E55A53"/>
    <w:rsid w:val="00E6615B"/>
    <w:rsid w:val="00E738D1"/>
    <w:rsid w:val="00E76114"/>
    <w:rsid w:val="00EA1D6A"/>
    <w:rsid w:val="00EA42FA"/>
    <w:rsid w:val="00EC69B9"/>
    <w:rsid w:val="00ED79FC"/>
    <w:rsid w:val="00F04E9E"/>
    <w:rsid w:val="00F13CB0"/>
    <w:rsid w:val="00F409EC"/>
    <w:rsid w:val="00F67371"/>
    <w:rsid w:val="00FB542C"/>
    <w:rsid w:val="00FD00E9"/>
    <w:rsid w:val="00FE2047"/>
    <w:rsid w:val="00FE6A93"/>
    <w:rsid w:val="692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99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599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9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5990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495990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49599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4959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312;2019&#24180;2&#26376;17&#26085;&#21069;&#23558;&#35843;&#26597;&#34920;&#25195;&#25551;&#20214;&#25110;&#24433;&#20687;&#20214;&#21457;&#36865;&#21040;cqscztgk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383</TotalTime>
  <Pages>1</Pages>
  <Words>207</Words>
  <Characters>1180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《重庆市养殖水域滩涂规划）（2018—2030）》社会稳定风险评估</dc:title>
  <dc:subject/>
  <dc:creator>薛洋</dc:creator>
  <cp:keywords/>
  <dc:description/>
  <cp:lastModifiedBy>WIN</cp:lastModifiedBy>
  <cp:revision>2</cp:revision>
  <dcterms:created xsi:type="dcterms:W3CDTF">2019-02-11T14:19:00Z</dcterms:created>
  <dcterms:modified xsi:type="dcterms:W3CDTF">2019-02-11T14:19:00Z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